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34CBBC" w14:textId="77777777" w:rsidR="00857766" w:rsidRDefault="00000000">
      <w:r>
        <w:rPr>
          <w:b/>
        </w:rPr>
        <w:t>Медицинская организация: ООО «Глазная поликлиника «Леге Артис»</w:t>
      </w:r>
    </w:p>
    <w:p w14:paraId="2F78A01F" w14:textId="77777777" w:rsidR="00857766" w:rsidRDefault="00000000">
      <w:pPr>
        <w:spacing w:after="80"/>
        <w:jc w:val="center"/>
      </w:pPr>
      <w:r>
        <w:rPr>
          <w:noProof/>
        </w:rPr>
        <w:drawing>
          <wp:inline distT="0" distB="0" distL="0" distR="0" wp14:anchorId="3CB97F5C" wp14:editId="3357B661">
            <wp:extent cx="5832000" cy="115283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ge_header_final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832000" cy="11528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A3A146" w14:textId="77777777" w:rsidR="00857766" w:rsidRDefault="00000000">
      <w:pPr>
        <w:jc w:val="center"/>
      </w:pPr>
      <w:r>
        <w:rPr>
          <w:b/>
        </w:rPr>
        <w:t>ДИСТАНЦИОННОЕ ЗАКЛЮЧЕНИЕ ДОГОВОРА</w:t>
      </w:r>
      <w:r>
        <w:rPr>
          <w:b/>
        </w:rPr>
        <w:br/>
        <w:t>информация для сайта</w:t>
      </w:r>
    </w:p>
    <w:p w14:paraId="3D6ED65E" w14:textId="77777777" w:rsidR="00857766" w:rsidRDefault="00000000">
      <w:r>
        <w:rPr>
          <w:b/>
        </w:rPr>
        <w:t xml:space="preserve">Правовое основание: </w:t>
      </w:r>
      <w:r>
        <w:t>раздел VI, пп. 40–48 Правил № 659. Используется, если клиника фактически заключает договоры дистанционным способом.</w:t>
      </w:r>
    </w:p>
    <w:p w14:paraId="6022A91E" w14:textId="77777777" w:rsidR="00857766" w:rsidRDefault="00000000">
      <w:r>
        <w:t>Информация о дистанционном оформлении и записи предоставляется через официальный сайт https://legeartis-don.ru/ и контактный центр 8 (863) 333-02-14. Если конкретный договор требует собственноручного либо усиленного электронного подписания, применяется предусмотренный клиникой способ оформления.</w:t>
      </w:r>
    </w:p>
    <w:p w14:paraId="2CBEBCFD" w14:textId="77777777" w:rsidR="00857766" w:rsidRDefault="00000000">
      <w:pPr>
        <w:pStyle w:val="Heading1"/>
      </w:pPr>
      <w:r>
        <w:rPr>
          <w:rFonts w:ascii="Times New Roman" w:eastAsia="Times New Roman" w:hAnsi="Times New Roman"/>
        </w:rPr>
        <w:t>До заключения договора пациенту/заказчику предоставляется</w:t>
      </w:r>
    </w:p>
    <w:p w14:paraId="2C650EA0" w14:textId="77777777" w:rsidR="00857766" w:rsidRDefault="00000000">
      <w:r>
        <w:t>• наименование Исполнителя;</w:t>
      </w:r>
    </w:p>
    <w:p w14:paraId="3BEEEC5D" w14:textId="77777777" w:rsidR="00857766" w:rsidRDefault="00000000">
      <w:r>
        <w:t>• ОГРН;</w:t>
      </w:r>
    </w:p>
    <w:p w14:paraId="57EE7643" w14:textId="77777777" w:rsidR="00857766" w:rsidRDefault="00000000">
      <w:r>
        <w:t>• номера телефонов и режим работы;</w:t>
      </w:r>
    </w:p>
    <w:p w14:paraId="723BD74E" w14:textId="77777777" w:rsidR="00857766" w:rsidRDefault="00000000">
      <w:r>
        <w:t>• ИНН;</w:t>
      </w:r>
    </w:p>
    <w:p w14:paraId="7CBFCBE9" w14:textId="77777777" w:rsidR="00857766" w:rsidRDefault="00000000">
      <w:r>
        <w:t>• информация о предоставляемых платных медицинских услугах;</w:t>
      </w:r>
    </w:p>
    <w:p w14:paraId="64FE9E28" w14:textId="77777777" w:rsidR="00857766" w:rsidRDefault="00000000">
      <w:r>
        <w:t>• порядок и способы оплаты;</w:t>
      </w:r>
    </w:p>
    <w:p w14:paraId="17064FC2" w14:textId="77777777" w:rsidR="00857766" w:rsidRDefault="00000000">
      <w:r>
        <w:t>• сведения о лицензии: регистрационный номер, дата предоставления, лицензирующий орган;</w:t>
      </w:r>
    </w:p>
    <w:p w14:paraId="682E762E" w14:textId="77777777" w:rsidR="00857766" w:rsidRDefault="00000000">
      <w:r>
        <w:t>• адрес, включая e-mail, для обращений (жалоб) и требований.</w:t>
      </w:r>
    </w:p>
    <w:p w14:paraId="59789F19" w14:textId="77777777" w:rsidR="00857766" w:rsidRDefault="00000000">
      <w:r>
        <w:t>По п. 42 Правил № 659 эта информация или ссылка на нее размещается на главной странице сайта или в мобильном приложении.</w:t>
      </w:r>
    </w:p>
    <w:p w14:paraId="037C5A80" w14:textId="77777777" w:rsidR="00857766" w:rsidRDefault="00000000">
      <w:pPr>
        <w:pStyle w:val="Heading1"/>
      </w:pPr>
      <w:r>
        <w:rPr>
          <w:rFonts w:ascii="Times New Roman" w:eastAsia="Times New Roman" w:hAnsi="Times New Roman"/>
        </w:rPr>
        <w:t>Подтверждение заключения договора</w:t>
      </w:r>
    </w:p>
    <w:p w14:paraId="54A8A0DD" w14:textId="77777777" w:rsidR="00857766" w:rsidRDefault="00000000">
      <w:r>
        <w:t>После заключения договора пациент/заказчик получает подтверждение, содержащее номер договора или иной идентификатор, позволяющий получить сведения о заключенном договоре и его условиях.</w:t>
      </w:r>
    </w:p>
    <w:p w14:paraId="6430193F" w14:textId="77777777" w:rsidR="00857766" w:rsidRDefault="00000000">
      <w:r>
        <w:lastRenderedPageBreak/>
        <w:t>По требованию пациента/заказчика Исполнитель направляет экземпляр договора (или выписку), подписанный усиленной квалифицированной электронной подписью уполномоченного лица Исполнителя.</w:t>
      </w:r>
    </w:p>
    <w:p w14:paraId="2445735C" w14:textId="77777777" w:rsidR="00857766" w:rsidRDefault="00000000">
      <w:pPr>
        <w:pStyle w:val="Heading1"/>
      </w:pPr>
      <w:r>
        <w:rPr>
          <w:rFonts w:ascii="Times New Roman" w:eastAsia="Times New Roman" w:hAnsi="Times New Roman"/>
        </w:rPr>
        <w:t>Дополнительно</w:t>
      </w:r>
    </w:p>
    <w:p w14:paraId="1767525D" w14:textId="77777777" w:rsidR="00857766" w:rsidRDefault="00000000">
      <w:r>
        <w:t>• Отказ от дистанционно заключенного договора может быть совершен способом, использованным при его заключении.</w:t>
      </w:r>
    </w:p>
    <w:p w14:paraId="71CF6744" w14:textId="77777777" w:rsidR="00857766" w:rsidRDefault="00000000">
      <w:r>
        <w:t>• Требования, связанные с оказанными услугами, Исполнитель обязан принимать, в том числе дистанционно.</w:t>
      </w:r>
    </w:p>
    <w:sectPr w:rsidR="00857766" w:rsidSect="00034616">
      <w:pgSz w:w="12240" w:h="15840"/>
      <w:pgMar w:top="1020" w:right="850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67776340">
    <w:abstractNumId w:val="8"/>
  </w:num>
  <w:num w:numId="2" w16cid:durableId="1986738602">
    <w:abstractNumId w:val="6"/>
  </w:num>
  <w:num w:numId="3" w16cid:durableId="63067374">
    <w:abstractNumId w:val="5"/>
  </w:num>
  <w:num w:numId="4" w16cid:durableId="916596172">
    <w:abstractNumId w:val="4"/>
  </w:num>
  <w:num w:numId="5" w16cid:durableId="1507475845">
    <w:abstractNumId w:val="7"/>
  </w:num>
  <w:num w:numId="6" w16cid:durableId="1958634434">
    <w:abstractNumId w:val="3"/>
  </w:num>
  <w:num w:numId="7" w16cid:durableId="1684669090">
    <w:abstractNumId w:val="2"/>
  </w:num>
  <w:num w:numId="8" w16cid:durableId="351497859">
    <w:abstractNumId w:val="1"/>
  </w:num>
  <w:num w:numId="9" w16cid:durableId="6509832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A2F74"/>
    <w:rsid w:val="00326F90"/>
    <w:rsid w:val="00857766"/>
    <w:rsid w:val="00AA1D8D"/>
    <w:rsid w:val="00B47730"/>
    <w:rsid w:val="00CB0664"/>
    <w:rsid w:val="00F3153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81BB40A"/>
  <w14:defaultImageDpi w14:val="300"/>
  <w15:docId w15:val="{EB9FFF56-F962-41D1-9B33-1C2641C23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 w:line="264" w:lineRule="auto"/>
    </w:pPr>
    <w:rPr>
      <w:rFonts w:ascii="Times New Roman" w:eastAsia="Times New Roman" w:hAnsi="Times New Roman"/>
      <w:color w:val="000000"/>
      <w:sz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250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1677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08_Дистанционное_заключение_договора_информация_для_сайта</dc:title>
  <dc:subject>Документ ООО «Глазная поликлиника «Леге Артис»</dc:subject>
  <dc:creator>python-docx</dc:creator>
  <cp:keywords/>
  <dc:description>generated by python-docx</dc:description>
  <cp:lastModifiedBy>Santa Rozhkov</cp:lastModifiedBy>
  <cp:revision>2</cp:revision>
  <dcterms:created xsi:type="dcterms:W3CDTF">2026-08-25T12:36:00Z</dcterms:created>
  <dcterms:modified xsi:type="dcterms:W3CDTF">2026-08-25T12:36:00Z</dcterms:modified>
  <cp:category/>
</cp:coreProperties>
</file>